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DA" w:rsidRDefault="00265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день, какой он?</w:t>
      </w:r>
    </w:p>
    <w:p w:rsidR="002658BA" w:rsidRDefault="00347C4B" w:rsidP="0034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658BA">
        <w:rPr>
          <w:rFonts w:ascii="Times New Roman" w:hAnsi="Times New Roman" w:cs="Times New Roman"/>
          <w:sz w:val="26"/>
          <w:szCs w:val="26"/>
        </w:rPr>
        <w:t>Вопрос: Устраиваюсь на работу. Директор</w:t>
      </w:r>
      <w:r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2658BA">
        <w:rPr>
          <w:rFonts w:ascii="Times New Roman" w:hAnsi="Times New Roman" w:cs="Times New Roman"/>
          <w:sz w:val="26"/>
          <w:szCs w:val="26"/>
        </w:rPr>
        <w:t xml:space="preserve"> предупредил о том, что будет ненормированный рабой день. Означает ли это, что руководство будет само решать, в какие дни и какое время мне работать? </w:t>
      </w:r>
    </w:p>
    <w:p w:rsidR="003957EB" w:rsidRDefault="00347C4B" w:rsidP="00347C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2658BA" w:rsidRDefault="003957EB" w:rsidP="0034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347C4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658BA">
        <w:rPr>
          <w:rFonts w:ascii="Times New Roman" w:hAnsi="Times New Roman"/>
          <w:sz w:val="26"/>
          <w:szCs w:val="26"/>
        </w:rPr>
        <w:t xml:space="preserve">Отвечает заместитель прокурора  </w:t>
      </w:r>
      <w:proofErr w:type="spellStart"/>
      <w:r w:rsidR="002658BA">
        <w:rPr>
          <w:rFonts w:ascii="Times New Roman" w:hAnsi="Times New Roman"/>
          <w:sz w:val="26"/>
          <w:szCs w:val="26"/>
        </w:rPr>
        <w:t>Конышевского</w:t>
      </w:r>
      <w:proofErr w:type="spellEnd"/>
      <w:r w:rsidR="002658BA">
        <w:rPr>
          <w:rFonts w:ascii="Times New Roman" w:hAnsi="Times New Roman"/>
          <w:sz w:val="26"/>
          <w:szCs w:val="26"/>
        </w:rPr>
        <w:t xml:space="preserve"> района советник юстиции </w:t>
      </w:r>
      <w:r w:rsidR="00310328">
        <w:rPr>
          <w:rFonts w:ascii="Times New Roman" w:hAnsi="Times New Roman"/>
          <w:sz w:val="26"/>
          <w:szCs w:val="26"/>
        </w:rPr>
        <w:t xml:space="preserve">   </w:t>
      </w:r>
      <w:bookmarkStart w:id="0" w:name="_GoBack"/>
      <w:bookmarkEnd w:id="0"/>
      <w:proofErr w:type="spellStart"/>
      <w:r w:rsidR="002658BA">
        <w:rPr>
          <w:rFonts w:ascii="Times New Roman" w:hAnsi="Times New Roman"/>
          <w:sz w:val="26"/>
          <w:szCs w:val="26"/>
        </w:rPr>
        <w:t>Сенчук</w:t>
      </w:r>
      <w:proofErr w:type="spellEnd"/>
      <w:r w:rsidR="002658BA">
        <w:rPr>
          <w:rFonts w:ascii="Times New Roman" w:hAnsi="Times New Roman"/>
          <w:sz w:val="26"/>
          <w:szCs w:val="26"/>
        </w:rPr>
        <w:t xml:space="preserve"> И.Л.: Режим рабочего времени является обязательным условие трудового договора 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по скользящему графику, неполная рабочая неделя), работу с ненормированным рабочим днем для отдельных категорий работников, продолжительность  ежедневной работы (смены)</w:t>
      </w:r>
      <w:r w:rsidR="002658BA">
        <w:rPr>
          <w:rFonts w:ascii="Times New Roman" w:hAnsi="Times New Roman" w:cs="Times New Roman"/>
          <w:sz w:val="26"/>
          <w:szCs w:val="26"/>
        </w:rPr>
        <w:t>, в том</w:t>
      </w:r>
      <w:proofErr w:type="gramEnd"/>
      <w:r w:rsidR="002658BA">
        <w:rPr>
          <w:rFonts w:ascii="Times New Roman" w:hAnsi="Times New Roman" w:cs="Times New Roman"/>
          <w:sz w:val="26"/>
          <w:szCs w:val="26"/>
        </w:rPr>
        <w:t xml:space="preserve"> числе неполного рабочего дн</w:t>
      </w:r>
      <w:proofErr w:type="gramStart"/>
      <w:r w:rsidR="002658BA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2658BA">
        <w:rPr>
          <w:rFonts w:ascii="Times New Roman" w:hAnsi="Times New Roman" w:cs="Times New Roman"/>
          <w:sz w:val="26"/>
          <w:szCs w:val="26"/>
        </w:rPr>
        <w:t>смены), время начала и окончания работы, время перерывов в работе, число смен в сутки, чередование рабочих и нерабочих дней (ст. 100 Трудового кодекса РФ).</w:t>
      </w:r>
    </w:p>
    <w:p w:rsidR="002658BA" w:rsidRDefault="003957EB" w:rsidP="0034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58BA">
        <w:rPr>
          <w:rFonts w:ascii="Times New Roman" w:hAnsi="Times New Roman" w:cs="Times New Roman"/>
          <w:sz w:val="26"/>
          <w:szCs w:val="26"/>
        </w:rPr>
        <w:t>Режим рабочего времени устанавливается правилами внутреннего трудового распорядка в соответствии с трудовым законодательством и иными нормативными правовыми актами</w:t>
      </w:r>
      <w:r w:rsidR="008C2C32">
        <w:rPr>
          <w:rFonts w:ascii="Times New Roman" w:hAnsi="Times New Roman" w:cs="Times New Roman"/>
          <w:sz w:val="26"/>
          <w:szCs w:val="26"/>
        </w:rPr>
        <w:t>, содержащими нормы трудового права, коллективным договором, соглашениями, а для работников, режим рабочего времени кото</w:t>
      </w:r>
      <w:r w:rsidR="00F23E0C">
        <w:rPr>
          <w:rFonts w:ascii="Times New Roman" w:hAnsi="Times New Roman" w:cs="Times New Roman"/>
          <w:sz w:val="26"/>
          <w:szCs w:val="26"/>
        </w:rPr>
        <w:t>рых  отличается от общих правил</w:t>
      </w:r>
      <w:r w:rsidR="008C2C32">
        <w:rPr>
          <w:rFonts w:ascii="Times New Roman" w:hAnsi="Times New Roman" w:cs="Times New Roman"/>
          <w:sz w:val="26"/>
          <w:szCs w:val="26"/>
        </w:rPr>
        <w:t>, установленных у данного работодателя</w:t>
      </w:r>
      <w:proofErr w:type="gramStart"/>
      <w:r w:rsidR="008C2C32">
        <w:rPr>
          <w:rFonts w:ascii="Times New Roman" w:hAnsi="Times New Roman" w:cs="Times New Roman"/>
          <w:sz w:val="26"/>
          <w:szCs w:val="26"/>
        </w:rPr>
        <w:t>,-</w:t>
      </w:r>
      <w:proofErr w:type="gramEnd"/>
      <w:r w:rsidR="008C2C32">
        <w:rPr>
          <w:rFonts w:ascii="Times New Roman" w:hAnsi="Times New Roman" w:cs="Times New Roman"/>
          <w:sz w:val="26"/>
          <w:szCs w:val="26"/>
        </w:rPr>
        <w:t>трудовым договором.</w:t>
      </w:r>
    </w:p>
    <w:p w:rsidR="00F23E0C" w:rsidRDefault="003957EB" w:rsidP="0034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23E0C">
        <w:rPr>
          <w:rFonts w:ascii="Times New Roman" w:hAnsi="Times New Roman" w:cs="Times New Roman"/>
          <w:sz w:val="26"/>
          <w:szCs w:val="26"/>
        </w:rPr>
        <w:t xml:space="preserve">Ненормированный рабочий день – это особый режим работы, при котором отдельно взятые сотрудники могут по распоряжению работодателя при необходимости эпизодически привлекаться к труду за </w:t>
      </w:r>
      <w:proofErr w:type="gramStart"/>
      <w:r w:rsidR="00F23E0C">
        <w:rPr>
          <w:rFonts w:ascii="Times New Roman" w:hAnsi="Times New Roman" w:cs="Times New Roman"/>
          <w:sz w:val="26"/>
          <w:szCs w:val="26"/>
        </w:rPr>
        <w:t>пределами</w:t>
      </w:r>
      <w:proofErr w:type="gramEnd"/>
      <w:r w:rsidR="00F23E0C">
        <w:rPr>
          <w:rFonts w:ascii="Times New Roman" w:hAnsi="Times New Roman" w:cs="Times New Roman"/>
          <w:sz w:val="26"/>
          <w:szCs w:val="26"/>
        </w:rPr>
        <w:t xml:space="preserve"> установленной для них продолжительности рабочего времени. Это позволяет привлекать официантов к работе в те дни, когда посетителей больше. Условие работы в режиме ненормированного рабочего дня должно быть обязательно закреплено в трудовом договоре. </w:t>
      </w:r>
    </w:p>
    <w:p w:rsidR="00F23E0C" w:rsidRDefault="003957EB" w:rsidP="0034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23E0C">
        <w:rPr>
          <w:rFonts w:ascii="Times New Roman" w:hAnsi="Times New Roman" w:cs="Times New Roman"/>
          <w:sz w:val="26"/>
          <w:szCs w:val="26"/>
        </w:rPr>
        <w:t>Законодательство не ограничивает продолжительность переработки при ненормированном рабочем дне, но при этом работа за пределами нормальной продолжительности рабочего времени не должна превращаться в систему. То есть привлечение к работе в дополнительные часы возможно только эпизодически и в случаях, когда это действительно необходимо.</w:t>
      </w:r>
    </w:p>
    <w:p w:rsidR="00F23E0C" w:rsidRDefault="003957EB" w:rsidP="0034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23E0C">
        <w:rPr>
          <w:rFonts w:ascii="Times New Roman" w:hAnsi="Times New Roman" w:cs="Times New Roman"/>
          <w:sz w:val="26"/>
          <w:szCs w:val="26"/>
        </w:rPr>
        <w:t>При злоупотреблении работодателем правом на привлечение к работе в рамках ненормированного рабочего дня вы можете обратиться в трудовую инспекцию или в суд. Если выяснится, что переработки имеют системный характер, то трудовая инспекция или суд могут признать такую работу сверхурочной и обязать работодателя выплатить соответствующую компенсацию. Первые два часа сверхурочной работы оплачивается не менее чем в полуторном, а последующие – не менее</w:t>
      </w:r>
      <w:proofErr w:type="gramStart"/>
      <w:r w:rsidR="00F23E0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23E0C">
        <w:rPr>
          <w:rFonts w:ascii="Times New Roman" w:hAnsi="Times New Roman" w:cs="Times New Roman"/>
          <w:sz w:val="26"/>
          <w:szCs w:val="26"/>
        </w:rPr>
        <w:t xml:space="preserve"> чем в двойном размере</w:t>
      </w:r>
      <w:r w:rsidR="00927C3A">
        <w:rPr>
          <w:rFonts w:ascii="Times New Roman" w:hAnsi="Times New Roman" w:cs="Times New Roman"/>
          <w:sz w:val="26"/>
          <w:szCs w:val="26"/>
        </w:rPr>
        <w:t>, если более выгодные условия не установлены самим работодателем.</w:t>
      </w:r>
    </w:p>
    <w:p w:rsidR="008C2C32" w:rsidRPr="002658BA" w:rsidRDefault="003957EB" w:rsidP="00347C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27C3A">
        <w:rPr>
          <w:rFonts w:ascii="Times New Roman" w:hAnsi="Times New Roman" w:cs="Times New Roman"/>
          <w:sz w:val="26"/>
          <w:szCs w:val="26"/>
        </w:rPr>
        <w:t>Также привлечение к работе в выходные и нерабочие праздничные дни возможно исключительно на общих условиях с повышенной оплатой отработанного времени не менее</w:t>
      </w:r>
      <w:proofErr w:type="gramStart"/>
      <w:r w:rsidR="00927C3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927C3A">
        <w:rPr>
          <w:rFonts w:ascii="Times New Roman" w:hAnsi="Times New Roman" w:cs="Times New Roman"/>
          <w:sz w:val="26"/>
          <w:szCs w:val="26"/>
        </w:rPr>
        <w:t xml:space="preserve"> чем в двойном размере, либо, по желанию работника, взамен ему может быть предоставлен другой день отдыха. В этом случае оплачивается в одинарном размере  только работа в выходной или нерабочий праздничный день (ст. 113, 153 ТК РФ).</w:t>
      </w:r>
    </w:p>
    <w:sectPr w:rsidR="008C2C32" w:rsidRPr="002658BA" w:rsidSect="0055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8BA"/>
    <w:rsid w:val="002658BA"/>
    <w:rsid w:val="00310328"/>
    <w:rsid w:val="00347C4B"/>
    <w:rsid w:val="003621FD"/>
    <w:rsid w:val="003957EB"/>
    <w:rsid w:val="00557C8D"/>
    <w:rsid w:val="008C2C32"/>
    <w:rsid w:val="00927C3A"/>
    <w:rsid w:val="00EB13DA"/>
    <w:rsid w:val="00F2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2018-08-27T10:58:00Z</dcterms:created>
  <dcterms:modified xsi:type="dcterms:W3CDTF">2018-09-03T07:41:00Z</dcterms:modified>
</cp:coreProperties>
</file>